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7C9D" w:rsidRDefault="00837C9D" w:rsidP="00837C9D">
      <w:pPr>
        <w:rPr>
          <w:b/>
          <w:bCs/>
          <w:lang w:val="en-CA"/>
        </w:rPr>
      </w:pPr>
      <w:r>
        <w:rPr>
          <w:b/>
          <w:bCs/>
          <w:lang w:val="en-CA"/>
        </w:rPr>
        <w:t>Groundwater Wells and Aquifers (GWELLS)</w:t>
      </w:r>
    </w:p>
    <w:p w:rsidR="00837C9D" w:rsidRDefault="00837C9D" w:rsidP="00837C9D">
      <w:pPr>
        <w:pStyle w:val="ListParagraph"/>
        <w:numPr>
          <w:ilvl w:val="0"/>
          <w:numId w:val="1"/>
        </w:numPr>
        <w:rPr>
          <w:rFonts w:eastAsia="Times New Roman"/>
          <w:lang w:val="en-CA"/>
        </w:rPr>
      </w:pPr>
      <w:r>
        <w:rPr>
          <w:rFonts w:eastAsia="Times New Roman"/>
          <w:lang w:val="en-CA"/>
        </w:rPr>
        <w:t xml:space="preserve">Application: </w:t>
      </w:r>
      <w:hyperlink r:id="rId5" w:history="1">
        <w:r>
          <w:rPr>
            <w:rStyle w:val="Hyperlink"/>
            <w:rFonts w:eastAsia="Times New Roman"/>
            <w:lang w:val="en-CA"/>
          </w:rPr>
          <w:t>https://apps.nrs.gov.bc.ca/gwells/</w:t>
        </w:r>
      </w:hyperlink>
    </w:p>
    <w:p w:rsidR="00837C9D" w:rsidRDefault="00837C9D" w:rsidP="00837C9D">
      <w:pPr>
        <w:pStyle w:val="ListParagraph"/>
        <w:numPr>
          <w:ilvl w:val="0"/>
          <w:numId w:val="1"/>
        </w:numPr>
        <w:rPr>
          <w:rFonts w:eastAsia="Times New Roman"/>
          <w:lang w:val="en-CA"/>
        </w:rPr>
      </w:pPr>
      <w:r>
        <w:rPr>
          <w:rFonts w:eastAsia="Times New Roman"/>
          <w:lang w:val="en-CA"/>
        </w:rPr>
        <w:t>Early in the process we established key performance indicators, which helped guide the analytics we established</w:t>
      </w:r>
    </w:p>
    <w:p w:rsidR="00837C9D" w:rsidRDefault="00837C9D" w:rsidP="00837C9D">
      <w:pPr>
        <w:pStyle w:val="ListParagraph"/>
        <w:numPr>
          <w:ilvl w:val="0"/>
          <w:numId w:val="1"/>
        </w:numPr>
        <w:rPr>
          <w:rFonts w:eastAsia="Times New Roman"/>
          <w:lang w:val="en-CA"/>
        </w:rPr>
      </w:pPr>
      <w:r>
        <w:rPr>
          <w:rFonts w:eastAsia="Times New Roman"/>
          <w:lang w:val="en-CA"/>
        </w:rPr>
        <w:t>I have tried to align our analytics with our overall project goals and strategic Ministry objectives (see attached draft document ‘GWELLS Goals and Objectives’)</w:t>
      </w:r>
    </w:p>
    <w:p w:rsidR="00837C9D" w:rsidRDefault="00837C9D" w:rsidP="00837C9D">
      <w:pPr>
        <w:pStyle w:val="ListParagraph"/>
        <w:numPr>
          <w:ilvl w:val="0"/>
          <w:numId w:val="1"/>
        </w:numPr>
        <w:rPr>
          <w:rFonts w:eastAsia="Times New Roman"/>
          <w:lang w:val="en-CA"/>
        </w:rPr>
      </w:pPr>
      <w:r>
        <w:rPr>
          <w:rFonts w:eastAsia="Times New Roman"/>
          <w:lang w:val="en-CA"/>
        </w:rPr>
        <w:t xml:space="preserve">We are currently using Google Analytics, but have received direction that we need to stop due to privacy concerns – we are looking at using </w:t>
      </w:r>
      <w:proofErr w:type="spellStart"/>
      <w:r>
        <w:rPr>
          <w:rFonts w:eastAsia="Times New Roman"/>
          <w:lang w:val="en-CA"/>
        </w:rPr>
        <w:t>Matomo</w:t>
      </w:r>
      <w:proofErr w:type="spellEnd"/>
      <w:r>
        <w:rPr>
          <w:rFonts w:eastAsia="Times New Roman"/>
          <w:lang w:val="en-CA"/>
        </w:rPr>
        <w:t xml:space="preserve"> </w:t>
      </w:r>
    </w:p>
    <w:p w:rsidR="00837C9D" w:rsidRDefault="00837C9D" w:rsidP="00837C9D">
      <w:pPr>
        <w:pStyle w:val="ListParagraph"/>
        <w:numPr>
          <w:ilvl w:val="0"/>
          <w:numId w:val="1"/>
        </w:numPr>
        <w:rPr>
          <w:rFonts w:eastAsia="Times New Roman"/>
          <w:lang w:val="en-CA"/>
        </w:rPr>
      </w:pPr>
      <w:r>
        <w:rPr>
          <w:rFonts w:eastAsia="Times New Roman"/>
          <w:lang w:val="en-CA"/>
        </w:rPr>
        <w:t>I try to use our metrics to support development goals and to influence priorities within the business area</w:t>
      </w:r>
    </w:p>
    <w:p w:rsidR="00837C9D" w:rsidRDefault="00837C9D" w:rsidP="00837C9D">
      <w:pPr>
        <w:pStyle w:val="ListParagraph"/>
        <w:numPr>
          <w:ilvl w:val="0"/>
          <w:numId w:val="1"/>
        </w:numPr>
        <w:rPr>
          <w:rFonts w:eastAsia="Times New Roman"/>
          <w:lang w:val="en-CA"/>
        </w:rPr>
      </w:pPr>
      <w:r>
        <w:rPr>
          <w:rFonts w:eastAsia="Times New Roman"/>
          <w:lang w:val="en-CA"/>
        </w:rPr>
        <w:t>GWELLS related analytics/metrics:</w:t>
      </w:r>
    </w:p>
    <w:p w:rsidR="00837C9D" w:rsidRDefault="00837C9D" w:rsidP="00837C9D">
      <w:pPr>
        <w:pStyle w:val="ListParagraph"/>
        <w:numPr>
          <w:ilvl w:val="1"/>
          <w:numId w:val="1"/>
        </w:numPr>
        <w:rPr>
          <w:rFonts w:eastAsia="Times New Roman"/>
          <w:lang w:val="en-CA"/>
        </w:rPr>
      </w:pPr>
      <w:r>
        <w:rPr>
          <w:rFonts w:eastAsia="Times New Roman"/>
          <w:lang w:val="en-CA"/>
        </w:rPr>
        <w:t xml:space="preserve">Application usage: </w:t>
      </w:r>
      <w:hyperlink r:id="rId6" w:history="1">
        <w:r>
          <w:rPr>
            <w:rStyle w:val="Hyperlink"/>
            <w:rFonts w:eastAsia="Times New Roman"/>
            <w:lang w:val="en-CA"/>
          </w:rPr>
          <w:t>https://apps.nrs.gov.bc.ca/int/confluence/pages/viewpage.action?pageId=53677814</w:t>
        </w:r>
      </w:hyperlink>
    </w:p>
    <w:p w:rsidR="00837C9D" w:rsidRDefault="00837C9D" w:rsidP="00837C9D">
      <w:pPr>
        <w:pStyle w:val="ListParagraph"/>
        <w:numPr>
          <w:ilvl w:val="1"/>
          <w:numId w:val="1"/>
        </w:numPr>
        <w:spacing w:after="240"/>
        <w:rPr>
          <w:rFonts w:eastAsia="Times New Roman"/>
          <w:lang w:val="en-CA"/>
        </w:rPr>
      </w:pPr>
      <w:r>
        <w:rPr>
          <w:rFonts w:eastAsia="Times New Roman"/>
          <w:lang w:val="en-CA"/>
        </w:rPr>
        <w:t xml:space="preserve">Data submission: </w:t>
      </w:r>
      <w:hyperlink r:id="rId7" w:history="1">
        <w:r>
          <w:rPr>
            <w:rStyle w:val="Hyperlink"/>
            <w:rFonts w:eastAsia="Times New Roman"/>
            <w:lang w:val="en-CA"/>
          </w:rPr>
          <w:t>https://apps.nrs.gov.bc.ca/int/confluence/display/WAT/Well+Record+Submission+Metrics</w:t>
        </w:r>
      </w:hyperlink>
    </w:p>
    <w:p w:rsidR="00837C9D" w:rsidRDefault="00837C9D" w:rsidP="00837C9D">
      <w:pPr>
        <w:rPr>
          <w:b/>
          <w:bCs/>
          <w:lang w:val="en-CA"/>
        </w:rPr>
      </w:pPr>
      <w:r>
        <w:rPr>
          <w:b/>
          <w:bCs/>
          <w:lang w:val="en-CA"/>
        </w:rPr>
        <w:t>Corporate Water Allocation Prototype (Wally)</w:t>
      </w:r>
    </w:p>
    <w:p w:rsidR="00837C9D" w:rsidRDefault="00837C9D" w:rsidP="00837C9D">
      <w:pPr>
        <w:pStyle w:val="ListParagraph"/>
        <w:numPr>
          <w:ilvl w:val="0"/>
          <w:numId w:val="2"/>
        </w:numPr>
        <w:rPr>
          <w:rFonts w:eastAsia="Times New Roman"/>
          <w:lang w:val="en-CA"/>
        </w:rPr>
      </w:pPr>
      <w:r>
        <w:rPr>
          <w:rFonts w:eastAsia="Times New Roman"/>
          <w:lang w:val="en-CA"/>
        </w:rPr>
        <w:t>We are at the start of our analytics journey with Wally; however, I’m hoping to establish a similar process as GWELLS and align our analytics with product, project and Ministry objectives</w:t>
      </w:r>
    </w:p>
    <w:p w:rsidR="00837C9D" w:rsidRDefault="00837C9D" w:rsidP="00837C9D">
      <w:pPr>
        <w:pStyle w:val="ListParagraph"/>
        <w:numPr>
          <w:ilvl w:val="0"/>
          <w:numId w:val="2"/>
        </w:numPr>
        <w:rPr>
          <w:rFonts w:eastAsia="Times New Roman"/>
          <w:lang w:val="en-CA"/>
        </w:rPr>
      </w:pPr>
      <w:r>
        <w:rPr>
          <w:rFonts w:eastAsia="Times New Roman"/>
          <w:lang w:val="en-CA"/>
        </w:rPr>
        <w:t xml:space="preserve">We set up </w:t>
      </w:r>
      <w:proofErr w:type="spellStart"/>
      <w:r>
        <w:rPr>
          <w:rFonts w:eastAsia="Times New Roman"/>
          <w:lang w:val="en-CA"/>
        </w:rPr>
        <w:t>Matomo</w:t>
      </w:r>
      <w:proofErr w:type="spellEnd"/>
      <w:r>
        <w:rPr>
          <w:rFonts w:eastAsia="Times New Roman"/>
          <w:lang w:val="en-CA"/>
        </w:rPr>
        <w:t xml:space="preserve"> for gathering our analytics, which wasn’t much effort for the team to implement and install the standard user metrics</w:t>
      </w:r>
    </w:p>
    <w:p w:rsidR="00837C9D" w:rsidRDefault="00837C9D" w:rsidP="00837C9D">
      <w:pPr>
        <w:pStyle w:val="ListParagraph"/>
        <w:numPr>
          <w:ilvl w:val="0"/>
          <w:numId w:val="2"/>
        </w:numPr>
        <w:rPr>
          <w:rFonts w:eastAsia="Times New Roman"/>
          <w:lang w:val="en-CA"/>
        </w:rPr>
      </w:pPr>
      <w:r>
        <w:rPr>
          <w:rFonts w:eastAsia="Times New Roman"/>
          <w:lang w:val="en-CA"/>
        </w:rPr>
        <w:t>We will be setting up more custom analytics in our next sprint</w:t>
      </w:r>
    </w:p>
    <w:p w:rsidR="00837C9D" w:rsidRDefault="00837C9D" w:rsidP="00837C9D">
      <w:pPr>
        <w:pStyle w:val="ListParagraph"/>
        <w:numPr>
          <w:ilvl w:val="0"/>
          <w:numId w:val="2"/>
        </w:numPr>
        <w:rPr>
          <w:rFonts w:eastAsia="Times New Roman"/>
          <w:b/>
          <w:bCs/>
          <w:lang w:val="en-CA"/>
        </w:rPr>
      </w:pPr>
      <w:proofErr w:type="spellStart"/>
      <w:r>
        <w:rPr>
          <w:rFonts w:eastAsia="Times New Roman"/>
          <w:lang w:val="en-CA"/>
        </w:rPr>
        <w:t>Matomo</w:t>
      </w:r>
      <w:proofErr w:type="spellEnd"/>
      <w:r>
        <w:rPr>
          <w:rFonts w:eastAsia="Times New Roman"/>
          <w:lang w:val="en-CA"/>
        </w:rPr>
        <w:t xml:space="preserve"> (staging): </w:t>
      </w:r>
      <w:hyperlink r:id="rId8" w:history="1">
        <w:r>
          <w:rPr>
            <w:rStyle w:val="Hyperlink"/>
            <w:rFonts w:eastAsia="Times New Roman"/>
            <w:lang w:val="en-CA"/>
          </w:rPr>
          <w:t>https://matomo-bfpeyx-test.pathfinder.gov.bc.ca/</w:t>
        </w:r>
      </w:hyperlink>
      <w:r>
        <w:rPr>
          <w:rFonts w:eastAsia="Times New Roman"/>
          <w:lang w:val="en-CA"/>
        </w:rPr>
        <w:t xml:space="preserve">; </w:t>
      </w:r>
      <w:r>
        <w:rPr>
          <w:rFonts w:eastAsia="Times New Roman"/>
          <w:noProof/>
          <w:lang w:val="en-CA"/>
        </w:rPr>
        <w:drawing>
          <wp:inline distT="0" distB="0" distL="0" distR="0">
            <wp:extent cx="2143125" cy="114300"/>
            <wp:effectExtent l="0" t="0" r="9525" b="0"/>
            <wp:docPr id="1" name="Picture 1" descr="cid:image003.jpg@01D62553.46E340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3.jpg@01D62553.46E340E0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7C9D" w:rsidRDefault="00837C9D" w:rsidP="00837C9D">
      <w:pPr>
        <w:pStyle w:val="ListParagraph"/>
        <w:numPr>
          <w:ilvl w:val="0"/>
          <w:numId w:val="2"/>
        </w:numPr>
        <w:spacing w:after="240"/>
        <w:rPr>
          <w:rFonts w:eastAsia="Times New Roman"/>
          <w:b/>
          <w:bCs/>
          <w:lang w:val="en-CA"/>
        </w:rPr>
      </w:pPr>
      <w:r>
        <w:rPr>
          <w:rFonts w:eastAsia="Times New Roman"/>
          <w:lang w:val="en-CA"/>
        </w:rPr>
        <w:t xml:space="preserve">Sybrand has access to our GitHub repository, so he should be able to get access to the code to see how we’ve implemented </w:t>
      </w:r>
      <w:proofErr w:type="spellStart"/>
      <w:r>
        <w:rPr>
          <w:rFonts w:eastAsia="Times New Roman"/>
          <w:lang w:val="en-CA"/>
        </w:rPr>
        <w:t>Matomo</w:t>
      </w:r>
      <w:proofErr w:type="spellEnd"/>
    </w:p>
    <w:p w:rsidR="00837C9D" w:rsidRDefault="00837C9D" w:rsidP="00837C9D">
      <w:pPr>
        <w:rPr>
          <w:b/>
          <w:bCs/>
          <w:lang w:val="en-CA"/>
        </w:rPr>
      </w:pPr>
      <w:r>
        <w:rPr>
          <w:b/>
          <w:bCs/>
          <w:lang w:val="en-CA"/>
        </w:rPr>
        <w:t xml:space="preserve">Business Value </w:t>
      </w:r>
    </w:p>
    <w:p w:rsidR="00837C9D" w:rsidRDefault="00837C9D" w:rsidP="00837C9D">
      <w:pPr>
        <w:rPr>
          <w:lang w:val="en-CA"/>
        </w:rPr>
      </w:pPr>
      <w:r>
        <w:rPr>
          <w:lang w:val="en-CA"/>
        </w:rPr>
        <w:t>I forgot to mention this in our conversation; however, for user stories/new requests, I go through a process with the business/users to determine the value of a request. This has two main purposes:</w:t>
      </w:r>
    </w:p>
    <w:p w:rsidR="00837C9D" w:rsidRDefault="00837C9D" w:rsidP="00837C9D">
      <w:pPr>
        <w:pStyle w:val="ListParagraph"/>
        <w:numPr>
          <w:ilvl w:val="0"/>
          <w:numId w:val="3"/>
        </w:numPr>
        <w:rPr>
          <w:rFonts w:eastAsia="Times New Roman"/>
          <w:b/>
          <w:bCs/>
          <w:lang w:val="en-CA"/>
        </w:rPr>
      </w:pPr>
      <w:r>
        <w:rPr>
          <w:rFonts w:eastAsia="Times New Roman"/>
          <w:lang w:val="en-CA"/>
        </w:rPr>
        <w:t xml:space="preserve">It gets stakeholders to really think about the value that a feature or request will bring to users/citizen’s </w:t>
      </w:r>
    </w:p>
    <w:p w:rsidR="00837C9D" w:rsidRDefault="00837C9D" w:rsidP="00837C9D">
      <w:pPr>
        <w:pStyle w:val="ListParagraph"/>
        <w:numPr>
          <w:ilvl w:val="0"/>
          <w:numId w:val="3"/>
        </w:numPr>
        <w:rPr>
          <w:rFonts w:eastAsia="Times New Roman"/>
          <w:b/>
          <w:bCs/>
          <w:lang w:val="en-CA"/>
        </w:rPr>
      </w:pPr>
      <w:r>
        <w:rPr>
          <w:rFonts w:eastAsia="Times New Roman"/>
          <w:lang w:val="en-CA"/>
        </w:rPr>
        <w:t>It helps me as a Product Owner prioritize the request by making sure I’m focusing on the highest value item</w:t>
      </w:r>
    </w:p>
    <w:p w:rsidR="00837C9D" w:rsidRDefault="00837C9D" w:rsidP="00837C9D">
      <w:pPr>
        <w:spacing w:after="240"/>
        <w:rPr>
          <w:b/>
          <w:bCs/>
          <w:lang w:val="en-CA"/>
        </w:rPr>
      </w:pPr>
      <w:r>
        <w:rPr>
          <w:lang w:val="en-CA"/>
        </w:rPr>
        <w:t xml:space="preserve">The business value ties back into the product/project/Ministry strategic goals. I’m in the process of updating for Wally, but you can see what I’ve done for GWELLS: </w:t>
      </w:r>
      <w:hyperlink r:id="rId11" w:history="1">
        <w:r>
          <w:rPr>
            <w:rStyle w:val="Hyperlink"/>
            <w:lang w:val="en-CA"/>
          </w:rPr>
          <w:t>https://apps.nrs.gov.bc.ca/int/confluence/display/WAT/Business+Value+Metrics</w:t>
        </w:r>
      </w:hyperlink>
      <w:r>
        <w:rPr>
          <w:lang w:val="en-CA"/>
        </w:rPr>
        <w:t xml:space="preserve">. I include this within our tickets in Jira. </w:t>
      </w:r>
    </w:p>
    <w:p w:rsidR="00837C9D" w:rsidRDefault="00837C9D" w:rsidP="00837C9D">
      <w:pPr>
        <w:rPr>
          <w:b/>
          <w:bCs/>
          <w:lang w:val="en-CA"/>
        </w:rPr>
      </w:pPr>
      <w:r>
        <w:rPr>
          <w:b/>
          <w:bCs/>
          <w:lang w:val="en-CA"/>
        </w:rPr>
        <w:t>General Feedback</w:t>
      </w:r>
    </w:p>
    <w:p w:rsidR="00837C9D" w:rsidRDefault="00837C9D" w:rsidP="00837C9D">
      <w:pPr>
        <w:pStyle w:val="ListParagraph"/>
        <w:numPr>
          <w:ilvl w:val="0"/>
          <w:numId w:val="4"/>
        </w:numPr>
        <w:rPr>
          <w:rFonts w:eastAsia="Times New Roman"/>
          <w:lang w:val="en-CA"/>
        </w:rPr>
      </w:pPr>
      <w:r>
        <w:rPr>
          <w:rFonts w:eastAsia="Times New Roman"/>
          <w:lang w:val="en-CA"/>
        </w:rPr>
        <w:t>We’ve been trying to steer conversations away from financial value as we have found this isn’t always the best indicator of product success</w:t>
      </w:r>
    </w:p>
    <w:p w:rsidR="00837C9D" w:rsidRDefault="00837C9D" w:rsidP="00837C9D">
      <w:pPr>
        <w:pStyle w:val="ListParagraph"/>
        <w:numPr>
          <w:ilvl w:val="0"/>
          <w:numId w:val="4"/>
        </w:numPr>
        <w:rPr>
          <w:rFonts w:eastAsia="Times New Roman"/>
          <w:lang w:val="en-CA"/>
        </w:rPr>
      </w:pPr>
      <w:r>
        <w:rPr>
          <w:rFonts w:eastAsia="Times New Roman"/>
          <w:lang w:val="en-CA"/>
        </w:rPr>
        <w:t xml:space="preserve">We are hoping to move towards automated reporting of our analytics, currently parts of our process are manual and labour intensive (especially in Google Analytics); this will help improve efficiencies for the team </w:t>
      </w:r>
      <w:proofErr w:type="gramStart"/>
      <w:r>
        <w:rPr>
          <w:rFonts w:eastAsia="Times New Roman"/>
          <w:lang w:val="en-CA"/>
        </w:rPr>
        <w:t>and also</w:t>
      </w:r>
      <w:proofErr w:type="gramEnd"/>
      <w:r>
        <w:rPr>
          <w:rFonts w:eastAsia="Times New Roman"/>
          <w:lang w:val="en-CA"/>
        </w:rPr>
        <w:t xml:space="preserve"> make our metrics more accessible to our users and stakeholders</w:t>
      </w:r>
    </w:p>
    <w:p w:rsidR="00837C9D" w:rsidRDefault="00837C9D" w:rsidP="00837C9D">
      <w:pPr>
        <w:pStyle w:val="ListParagraph"/>
        <w:numPr>
          <w:ilvl w:val="0"/>
          <w:numId w:val="4"/>
        </w:numPr>
        <w:rPr>
          <w:rFonts w:eastAsia="Times New Roman"/>
          <w:lang w:val="en-CA"/>
        </w:rPr>
      </w:pPr>
      <w:r>
        <w:rPr>
          <w:rFonts w:eastAsia="Times New Roman"/>
          <w:lang w:val="en-CA"/>
        </w:rPr>
        <w:lastRenderedPageBreak/>
        <w:t>Report out on your analytics/metrics regularly at your Sprint Reviews – this will help keep stakeholders up-to-date on the value you are delivering</w:t>
      </w:r>
    </w:p>
    <w:p w:rsidR="00837C9D" w:rsidRDefault="00837C9D" w:rsidP="00837C9D">
      <w:pPr>
        <w:pStyle w:val="ListParagraph"/>
        <w:numPr>
          <w:ilvl w:val="0"/>
          <w:numId w:val="4"/>
        </w:numPr>
        <w:rPr>
          <w:rFonts w:eastAsia="Times New Roman"/>
          <w:lang w:val="en-CA"/>
        </w:rPr>
      </w:pPr>
      <w:r>
        <w:rPr>
          <w:rFonts w:eastAsia="Times New Roman"/>
          <w:lang w:val="en-CA"/>
        </w:rPr>
        <w:t xml:space="preserve">We use Confluence to document our analytics, sprint reviews, </w:t>
      </w:r>
      <w:proofErr w:type="spellStart"/>
      <w:r>
        <w:rPr>
          <w:rFonts w:eastAsia="Times New Roman"/>
          <w:lang w:val="en-CA"/>
        </w:rPr>
        <w:t>etc</w:t>
      </w:r>
      <w:proofErr w:type="spellEnd"/>
      <w:r>
        <w:rPr>
          <w:rFonts w:eastAsia="Times New Roman"/>
          <w:lang w:val="en-CA"/>
        </w:rPr>
        <w:t xml:space="preserve"> (this has been a game changer; let me know if you don’t have access): </w:t>
      </w:r>
    </w:p>
    <w:p w:rsidR="00837C9D" w:rsidRDefault="00837C9D" w:rsidP="00837C9D">
      <w:pPr>
        <w:pStyle w:val="ListParagraph"/>
        <w:numPr>
          <w:ilvl w:val="1"/>
          <w:numId w:val="4"/>
        </w:numPr>
        <w:rPr>
          <w:rFonts w:eastAsia="Times New Roman"/>
          <w:lang w:val="en-CA"/>
        </w:rPr>
      </w:pPr>
      <w:r>
        <w:rPr>
          <w:rFonts w:eastAsia="Times New Roman"/>
          <w:lang w:val="en-CA"/>
        </w:rPr>
        <w:t xml:space="preserve">Metrics: </w:t>
      </w:r>
      <w:hyperlink r:id="rId12" w:history="1">
        <w:r>
          <w:rPr>
            <w:rStyle w:val="Hyperlink"/>
            <w:rFonts w:eastAsia="Times New Roman"/>
            <w:lang w:val="en-CA"/>
          </w:rPr>
          <w:t>https://apps.nrs.gov.bc.ca/int/confluence/display/WAT/Metrics</w:t>
        </w:r>
      </w:hyperlink>
    </w:p>
    <w:p w:rsidR="00837C9D" w:rsidRDefault="00837C9D" w:rsidP="00837C9D">
      <w:pPr>
        <w:pStyle w:val="ListParagraph"/>
        <w:numPr>
          <w:ilvl w:val="1"/>
          <w:numId w:val="4"/>
        </w:numPr>
        <w:rPr>
          <w:rFonts w:eastAsia="Times New Roman"/>
          <w:lang w:val="en-CA"/>
        </w:rPr>
      </w:pPr>
      <w:r>
        <w:rPr>
          <w:rFonts w:eastAsia="Times New Roman"/>
          <w:lang w:val="en-CA"/>
        </w:rPr>
        <w:t>Sprint Reviews:  </w:t>
      </w:r>
      <w:hyperlink r:id="rId13" w:history="1">
        <w:r>
          <w:rPr>
            <w:rStyle w:val="Hyperlink"/>
            <w:rFonts w:eastAsia="Times New Roman"/>
            <w:lang w:val="en-CA"/>
          </w:rPr>
          <w:t>https://apps.nrs.gov.bc.ca/int/confluence/pages/viewpage.action?pageId=71533104</w:t>
        </w:r>
      </w:hyperlink>
    </w:p>
    <w:p w:rsidR="00AB53BC" w:rsidRDefault="00837C9D">
      <w:bookmarkStart w:id="0" w:name="_GoBack"/>
      <w:bookmarkEnd w:id="0"/>
    </w:p>
    <w:sectPr w:rsidR="00AB53BC" w:rsidSect="00880DF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22F24"/>
    <w:multiLevelType w:val="hybridMultilevel"/>
    <w:tmpl w:val="C09EF1BA"/>
    <w:lvl w:ilvl="0" w:tplc="786AF432">
      <w:start w:val="1"/>
      <w:numFmt w:val="decimal"/>
      <w:lvlText w:val="%1."/>
      <w:lvlJc w:val="left"/>
      <w:pPr>
        <w:ind w:left="1080" w:hanging="360"/>
      </w:p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>
      <w:start w:val="1"/>
      <w:numFmt w:val="lowerRoman"/>
      <w:lvlText w:val="%3."/>
      <w:lvlJc w:val="right"/>
      <w:pPr>
        <w:ind w:left="2520" w:hanging="180"/>
      </w:pPr>
    </w:lvl>
    <w:lvl w:ilvl="3" w:tplc="1009000F">
      <w:start w:val="1"/>
      <w:numFmt w:val="decimal"/>
      <w:lvlText w:val="%4."/>
      <w:lvlJc w:val="left"/>
      <w:pPr>
        <w:ind w:left="3240" w:hanging="360"/>
      </w:pPr>
    </w:lvl>
    <w:lvl w:ilvl="4" w:tplc="10090019">
      <w:start w:val="1"/>
      <w:numFmt w:val="lowerLetter"/>
      <w:lvlText w:val="%5."/>
      <w:lvlJc w:val="left"/>
      <w:pPr>
        <w:ind w:left="3960" w:hanging="360"/>
      </w:pPr>
    </w:lvl>
    <w:lvl w:ilvl="5" w:tplc="1009001B">
      <w:start w:val="1"/>
      <w:numFmt w:val="lowerRoman"/>
      <w:lvlText w:val="%6."/>
      <w:lvlJc w:val="right"/>
      <w:pPr>
        <w:ind w:left="4680" w:hanging="180"/>
      </w:pPr>
    </w:lvl>
    <w:lvl w:ilvl="6" w:tplc="1009000F">
      <w:start w:val="1"/>
      <w:numFmt w:val="decimal"/>
      <w:lvlText w:val="%7."/>
      <w:lvlJc w:val="left"/>
      <w:pPr>
        <w:ind w:left="5400" w:hanging="360"/>
      </w:pPr>
    </w:lvl>
    <w:lvl w:ilvl="7" w:tplc="10090019">
      <w:start w:val="1"/>
      <w:numFmt w:val="lowerLetter"/>
      <w:lvlText w:val="%8."/>
      <w:lvlJc w:val="left"/>
      <w:pPr>
        <w:ind w:left="6120" w:hanging="360"/>
      </w:pPr>
    </w:lvl>
    <w:lvl w:ilvl="8" w:tplc="10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DF40AD"/>
    <w:multiLevelType w:val="hybridMultilevel"/>
    <w:tmpl w:val="BBE832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920690"/>
    <w:multiLevelType w:val="hybridMultilevel"/>
    <w:tmpl w:val="C636B6B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634F33"/>
    <w:multiLevelType w:val="hybridMultilevel"/>
    <w:tmpl w:val="3DC620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C9D"/>
    <w:rsid w:val="00710EAB"/>
    <w:rsid w:val="00837C9D"/>
    <w:rsid w:val="00880DF8"/>
    <w:rsid w:val="00CC1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7073FA-EFB5-41FD-905F-7834DD873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7C9D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37C9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837C9D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37C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C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74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tomo-bfpeyx-test.pathfinder.gov.bc.ca/" TargetMode="External"/><Relationship Id="rId13" Type="http://schemas.openxmlformats.org/officeDocument/2006/relationships/hyperlink" Target="https://apps.nrs.gov.bc.ca/int/confluence/pages/viewpage.action?pageId=7153310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pps.nrs.gov.bc.ca/int/confluence/display/WAT/Well+Record+Submission+Metrics" TargetMode="External"/><Relationship Id="rId12" Type="http://schemas.openxmlformats.org/officeDocument/2006/relationships/hyperlink" Target="https://apps.nrs.gov.bc.ca/int/confluence/display/WAT/Metric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pps.nrs.gov.bc.ca/int/confluence/pages/viewpage.action?pageId=53677814" TargetMode="External"/><Relationship Id="rId11" Type="http://schemas.openxmlformats.org/officeDocument/2006/relationships/hyperlink" Target="https://apps.nrs.gov.bc.ca/int/confluence/display/WAT/Business+Value+Metrics" TargetMode="External"/><Relationship Id="rId5" Type="http://schemas.openxmlformats.org/officeDocument/2006/relationships/hyperlink" Target="https://apps.nrs.gov.bc.ca/gwells/" TargetMode="External"/><Relationship Id="rId15" Type="http://schemas.openxmlformats.org/officeDocument/2006/relationships/theme" Target="theme/theme1.xml"/><Relationship Id="rId10" Type="http://schemas.openxmlformats.org/officeDocument/2006/relationships/image" Target="cid:image003.jpg@01D62553.46E340E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Wand, Joanna FLNR:EX</dc:creator>
  <cp:keywords/>
  <dc:description/>
  <cp:lastModifiedBy>Wand, Joanna FLNR:EX</cp:lastModifiedBy>
  <cp:revision>1</cp:revision>
  <dcterms:created xsi:type="dcterms:W3CDTF">2020-05-13T02:05:00Z</dcterms:created>
  <dcterms:modified xsi:type="dcterms:W3CDTF">2020-05-13T02:06:00Z</dcterms:modified>
</cp:coreProperties>
</file>